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2" w:rsidRPr="005A3734" w:rsidRDefault="00812C85" w:rsidP="005A37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Do The Right Thing Coordinator Survey</w:t>
      </w:r>
    </w:p>
    <w:p w:rsidR="00812C85" w:rsidRPr="005A3734" w:rsidRDefault="00C34BDF" w:rsidP="005A37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School Year 201</w:t>
      </w:r>
      <w:r w:rsidR="009D395E">
        <w:rPr>
          <w:b/>
          <w:sz w:val="24"/>
          <w:szCs w:val="24"/>
        </w:rPr>
        <w:t>5</w:t>
      </w:r>
      <w:r w:rsidRPr="005A3734">
        <w:rPr>
          <w:b/>
          <w:sz w:val="24"/>
          <w:szCs w:val="24"/>
        </w:rPr>
        <w:t>-201</w:t>
      </w:r>
      <w:r w:rsidR="009D395E">
        <w:rPr>
          <w:b/>
          <w:sz w:val="24"/>
          <w:szCs w:val="24"/>
        </w:rPr>
        <w:t>6</w:t>
      </w:r>
    </w:p>
    <w:p w:rsidR="0013635C" w:rsidRPr="005A3734" w:rsidRDefault="0013635C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B01F78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</w:p>
    <w:p w:rsidR="00BB5DAD" w:rsidRPr="005A3734" w:rsidRDefault="00B01F78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  <w:t xml:space="preserve">  </w:t>
      </w:r>
    </w:p>
    <w:p w:rsidR="00812C85" w:rsidRPr="005A3734" w:rsidRDefault="00B01F78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Job Title:  </w:t>
      </w:r>
    </w:p>
    <w:p w:rsidR="00812C85" w:rsidRPr="005A3734" w:rsidRDefault="0071298B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y</w:t>
      </w:r>
      <w:r w:rsidR="00812C85" w:rsidRPr="005A3734">
        <w:rPr>
          <w:sz w:val="24"/>
          <w:szCs w:val="24"/>
        </w:rPr>
        <w:t xml:space="preserve">ears </w:t>
      </w:r>
      <w:r w:rsidR="007B3F7E">
        <w:rPr>
          <w:sz w:val="24"/>
          <w:szCs w:val="24"/>
        </w:rPr>
        <w:t>in the education system</w:t>
      </w:r>
      <w:r w:rsidR="00812C85" w:rsidRPr="005A3734">
        <w:rPr>
          <w:sz w:val="24"/>
          <w:szCs w:val="24"/>
        </w:rPr>
        <w:t>:</w:t>
      </w:r>
      <w:r w:rsidR="00B01F78">
        <w:rPr>
          <w:sz w:val="24"/>
          <w:szCs w:val="24"/>
        </w:rPr>
        <w:t xml:space="preserve">  </w:t>
      </w:r>
    </w:p>
    <w:p w:rsidR="00812C85" w:rsidRDefault="0071298B" w:rsidP="005A3734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# of years c</w:t>
      </w:r>
      <w:r w:rsidR="00812C85" w:rsidRPr="005A3734">
        <w:rPr>
          <w:sz w:val="24"/>
          <w:szCs w:val="24"/>
        </w:rPr>
        <w:t>oordinating</w:t>
      </w:r>
      <w:r>
        <w:rPr>
          <w:sz w:val="24"/>
          <w:szCs w:val="24"/>
        </w:rPr>
        <w:t xml:space="preserve"> the</w:t>
      </w:r>
      <w:r w:rsidR="00812C85" w:rsidRPr="005A3734">
        <w:rPr>
          <w:sz w:val="24"/>
          <w:szCs w:val="24"/>
        </w:rPr>
        <w:t xml:space="preserve"> Do The Right Thing Program: </w:t>
      </w:r>
      <w:r w:rsidR="00B01F78">
        <w:rPr>
          <w:sz w:val="24"/>
          <w:szCs w:val="24"/>
        </w:rPr>
        <w:t xml:space="preserve">  </w:t>
      </w: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812C85" w:rsidRDefault="00812C85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>1.</w:t>
      </w:r>
      <w:r w:rsidR="00BB5DAD" w:rsidRPr="005A3734">
        <w:rPr>
          <w:sz w:val="24"/>
          <w:szCs w:val="24"/>
        </w:rPr>
        <w:t xml:space="preserve">  </w:t>
      </w:r>
      <w:r w:rsidRPr="005A3734">
        <w:rPr>
          <w:sz w:val="24"/>
          <w:szCs w:val="24"/>
        </w:rPr>
        <w:t>What kind of impact do you think the Do The Right Thing Awards Program has on your school as a whole?</w:t>
      </w:r>
      <w:r w:rsidR="00C011BA" w:rsidRPr="005A3734">
        <w:rPr>
          <w:sz w:val="24"/>
          <w:szCs w:val="24"/>
        </w:rPr>
        <w:t xml:space="preserve"> (mark one space)</w:t>
      </w:r>
      <w:r w:rsidRPr="005A3734">
        <w:rPr>
          <w:sz w:val="24"/>
          <w:szCs w:val="24"/>
        </w:rPr>
        <w:br/>
        <w:t>Strong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>Medium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>Small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 xml:space="preserve">No impact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2. </w:t>
      </w:r>
      <w:r w:rsidR="00BB5DAD" w:rsidRPr="005A3734">
        <w:rPr>
          <w:sz w:val="24"/>
          <w:szCs w:val="24"/>
        </w:rPr>
        <w:t xml:space="preserve">  </w:t>
      </w:r>
      <w:r w:rsidRPr="005A3734">
        <w:rPr>
          <w:sz w:val="24"/>
          <w:szCs w:val="24"/>
        </w:rPr>
        <w:t>What kind of impact do you think the Do The Right Thing Awards Program has on students who are nominated at your school?</w:t>
      </w:r>
      <w:r w:rsidR="008D0E02" w:rsidRPr="005A3734">
        <w:rPr>
          <w:sz w:val="24"/>
          <w:szCs w:val="24"/>
        </w:rPr>
        <w:t xml:space="preserve"> (mark one space)</w:t>
      </w:r>
      <w:r w:rsidR="0013635C" w:rsidRPr="005A3734">
        <w:rPr>
          <w:sz w:val="24"/>
          <w:szCs w:val="24"/>
        </w:rPr>
        <w:br/>
      </w:r>
      <w:r w:rsidRPr="005A3734">
        <w:rPr>
          <w:sz w:val="24"/>
          <w:szCs w:val="24"/>
        </w:rPr>
        <w:t>Strong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Medium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Small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3.  Do you believe that the Do The Right Thing </w:t>
      </w:r>
      <w:r w:rsidR="00BB5DAD" w:rsidRPr="005A3734">
        <w:rPr>
          <w:sz w:val="24"/>
          <w:szCs w:val="24"/>
        </w:rPr>
        <w:t xml:space="preserve">Awards </w:t>
      </w:r>
      <w:r w:rsidRPr="005A3734">
        <w:rPr>
          <w:sz w:val="24"/>
          <w:szCs w:val="24"/>
        </w:rPr>
        <w:t xml:space="preserve">Program assists students </w:t>
      </w:r>
      <w:r w:rsidR="00BB5DAD" w:rsidRPr="005A3734">
        <w:rPr>
          <w:sz w:val="24"/>
          <w:szCs w:val="24"/>
        </w:rPr>
        <w:t>in making better choices at school?</w:t>
      </w:r>
      <w:r w:rsidR="0013635C" w:rsidRPr="005A3734">
        <w:rPr>
          <w:sz w:val="24"/>
          <w:szCs w:val="24"/>
        </w:rPr>
        <w:t xml:space="preserve"> (examples- fighting, bullying, cheating, stealing,</w:t>
      </w:r>
      <w:r w:rsidR="00C01C60" w:rsidRPr="005A3734">
        <w:rPr>
          <w:sz w:val="24"/>
          <w:szCs w:val="24"/>
        </w:rPr>
        <w:t xml:space="preserve"> drugs</w:t>
      </w:r>
      <w:r w:rsidR="0013635C" w:rsidRPr="005A3734">
        <w:rPr>
          <w:sz w:val="24"/>
          <w:szCs w:val="24"/>
        </w:rPr>
        <w:t xml:space="preserve"> etc.) </w:t>
      </w:r>
      <w:r w:rsidR="008D0E02" w:rsidRPr="005A3734">
        <w:rPr>
          <w:sz w:val="24"/>
          <w:szCs w:val="24"/>
        </w:rPr>
        <w:t>(mark one space)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 xml:space="preserve">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4.  Do you believe that the Do The Right Thing Awards Program assists students in making better choices at home and in their neighborhoods?</w:t>
      </w:r>
      <w:r w:rsidR="0013635C" w:rsidRPr="005A3734">
        <w:rPr>
          <w:sz w:val="24"/>
          <w:szCs w:val="24"/>
        </w:rPr>
        <w:t xml:space="preserve"> (examples - fighting, bullying, cheating, stealing,</w:t>
      </w:r>
      <w:r w:rsidR="00C01C60" w:rsidRPr="005A3734">
        <w:rPr>
          <w:sz w:val="24"/>
          <w:szCs w:val="24"/>
        </w:rPr>
        <w:t xml:space="preserve"> drugs</w:t>
      </w:r>
      <w:r w:rsidR="0013635C" w:rsidRPr="005A3734">
        <w:rPr>
          <w:sz w:val="24"/>
          <w:szCs w:val="24"/>
        </w:rPr>
        <w:t xml:space="preserve"> etc.)</w:t>
      </w:r>
      <w:r w:rsidR="008D0E02" w:rsidRPr="005A3734">
        <w:rPr>
          <w:sz w:val="24"/>
          <w:szCs w:val="24"/>
        </w:rPr>
        <w:t xml:space="preserve"> (mark one space)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  <w:t xml:space="preserve"> </w:t>
      </w:r>
      <w:r w:rsidR="00C011BA" w:rsidRPr="005A3734">
        <w:rPr>
          <w:sz w:val="24"/>
          <w:szCs w:val="24"/>
          <w:u w:val="single"/>
        </w:rPr>
        <w:t>__________</w:t>
      </w:r>
    </w:p>
    <w:p w:rsidR="00BB5DAD" w:rsidRDefault="00BB5DAD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5.  Do you think that the Do The Right Thing Awards Program is a useful crime-prevention tool for your school?</w:t>
      </w:r>
      <w:r w:rsidR="008D0E02" w:rsidRPr="005A3734">
        <w:rPr>
          <w:sz w:val="24"/>
          <w:szCs w:val="24"/>
        </w:rPr>
        <w:t xml:space="preserve"> (mark one space)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Yes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 xml:space="preserve"> 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No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lastRenderedPageBreak/>
        <w:t xml:space="preserve">6.   Do you believe that the Do The Right Thing Program fosters a more positive view of police officers </w:t>
      </w:r>
      <w:r w:rsidR="0013635C" w:rsidRPr="005A3734">
        <w:rPr>
          <w:sz w:val="24"/>
          <w:szCs w:val="24"/>
        </w:rPr>
        <w:t xml:space="preserve">by young people at your school and </w:t>
      </w:r>
      <w:r w:rsidRPr="005A3734">
        <w:rPr>
          <w:sz w:val="24"/>
          <w:szCs w:val="24"/>
        </w:rPr>
        <w:t>in our community?</w:t>
      </w:r>
      <w:r w:rsidR="008D0E02" w:rsidRPr="005A3734">
        <w:rPr>
          <w:sz w:val="24"/>
          <w:szCs w:val="24"/>
        </w:rPr>
        <w:t xml:space="preserve"> (mark one space)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  <w:t xml:space="preserve"> </w:t>
      </w:r>
      <w:r w:rsidR="00C011BA" w:rsidRPr="005A3734">
        <w:rPr>
          <w:sz w:val="24"/>
          <w:szCs w:val="24"/>
          <w:u w:val="single"/>
        </w:rPr>
        <w:t>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 </w:t>
      </w: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7.  To assist us in getting grants, critical to the survival of our program, Do The Right Thing needs 25 or more schools who participate in our program to</w:t>
      </w:r>
      <w:r w:rsidR="00C34BDF" w:rsidRPr="005A3734">
        <w:rPr>
          <w:sz w:val="24"/>
          <w:szCs w:val="24"/>
        </w:rPr>
        <w:t xml:space="preserve"> assist us with an easy Student </w:t>
      </w:r>
      <w:r w:rsidRPr="005A3734">
        <w:rPr>
          <w:sz w:val="24"/>
          <w:szCs w:val="24"/>
        </w:rPr>
        <w:t>Tracking Pro</w:t>
      </w:r>
      <w:r w:rsidR="00C34BDF" w:rsidRPr="005A3734">
        <w:rPr>
          <w:sz w:val="24"/>
          <w:szCs w:val="24"/>
        </w:rPr>
        <w:t xml:space="preserve">ject next school year.  In </w:t>
      </w:r>
      <w:r w:rsidRPr="005A3734">
        <w:rPr>
          <w:sz w:val="24"/>
          <w:szCs w:val="24"/>
        </w:rPr>
        <w:t>May of 201</w:t>
      </w:r>
      <w:r w:rsidR="009D395E">
        <w:rPr>
          <w:sz w:val="24"/>
          <w:szCs w:val="24"/>
        </w:rPr>
        <w:t>7</w:t>
      </w:r>
      <w:r w:rsidRPr="005A3734">
        <w:rPr>
          <w:sz w:val="24"/>
          <w:szCs w:val="24"/>
        </w:rPr>
        <w:t>, we will email you a list of all Do The Right Thing nominees from your school for the 201</w:t>
      </w:r>
      <w:r w:rsidR="009D395E">
        <w:rPr>
          <w:sz w:val="24"/>
          <w:szCs w:val="24"/>
        </w:rPr>
        <w:t>6</w:t>
      </w:r>
      <w:r w:rsidRPr="005A3734">
        <w:rPr>
          <w:sz w:val="24"/>
          <w:szCs w:val="24"/>
        </w:rPr>
        <w:t>-</w:t>
      </w:r>
      <w:r w:rsidR="00C34BDF" w:rsidRPr="005A3734">
        <w:rPr>
          <w:sz w:val="24"/>
          <w:szCs w:val="24"/>
        </w:rPr>
        <w:t>20</w:t>
      </w:r>
      <w:r w:rsidRPr="005A3734">
        <w:rPr>
          <w:sz w:val="24"/>
          <w:szCs w:val="24"/>
        </w:rPr>
        <w:t>1</w:t>
      </w:r>
      <w:r w:rsidR="009D395E">
        <w:rPr>
          <w:sz w:val="24"/>
          <w:szCs w:val="24"/>
        </w:rPr>
        <w:t>7</w:t>
      </w:r>
      <w:r w:rsidRPr="005A3734">
        <w:rPr>
          <w:sz w:val="24"/>
          <w:szCs w:val="24"/>
        </w:rPr>
        <w:t xml:space="preserve"> school year.  We simply need you to look up their conduct grade from the previous school year as well as give us their conduct grade for the current school year.  </w:t>
      </w: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If you, as the DTRT coordinator, would be willing to help us with the project, please indicate below:</w:t>
      </w: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Yes   ________________</w:t>
      </w: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  _________________</w:t>
      </w: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A878BD" w:rsidRPr="005A3734" w:rsidRDefault="00A878B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Also, if you have additional suggestions on tracking students’ behavior so DTRT can better gauge the impact of our program, please include below: </w:t>
      </w:r>
    </w:p>
    <w:p w:rsidR="00A878BD" w:rsidRDefault="00A878BD" w:rsidP="005A3734">
      <w:pPr>
        <w:spacing w:line="240" w:lineRule="auto"/>
        <w:contextualSpacing/>
        <w:rPr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A878BD" w:rsidRDefault="00A878BD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13635C" w:rsidRPr="005A3734" w:rsidRDefault="00C34BDF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Any other a</w:t>
      </w:r>
      <w:r w:rsidR="00047543" w:rsidRPr="005A3734">
        <w:rPr>
          <w:sz w:val="24"/>
          <w:szCs w:val="24"/>
        </w:rPr>
        <w:t>dditional c</w:t>
      </w:r>
      <w:r w:rsidR="0013635C" w:rsidRPr="005A3734">
        <w:rPr>
          <w:sz w:val="24"/>
          <w:szCs w:val="24"/>
        </w:rPr>
        <w:t>omments</w:t>
      </w:r>
      <w:r w:rsidR="00047543" w:rsidRPr="005A3734">
        <w:rPr>
          <w:sz w:val="24"/>
          <w:szCs w:val="24"/>
        </w:rPr>
        <w:t>, thoughts, s</w:t>
      </w:r>
      <w:r w:rsidR="00F12A33" w:rsidRPr="005A3734">
        <w:rPr>
          <w:sz w:val="24"/>
          <w:szCs w:val="24"/>
        </w:rPr>
        <w:t>uggestions, etc</w:t>
      </w:r>
      <w:r w:rsidR="0013635C" w:rsidRPr="005A3734">
        <w:rPr>
          <w:sz w:val="24"/>
          <w:szCs w:val="24"/>
        </w:rPr>
        <w:t>:</w:t>
      </w:r>
    </w:p>
    <w:p w:rsidR="00A21372" w:rsidRPr="005A3734" w:rsidRDefault="00A21372" w:rsidP="005A3734">
      <w:pPr>
        <w:spacing w:line="240" w:lineRule="auto"/>
        <w:contextualSpacing/>
        <w:rPr>
          <w:sz w:val="24"/>
          <w:szCs w:val="24"/>
        </w:rPr>
      </w:pPr>
    </w:p>
    <w:p w:rsidR="00A21372" w:rsidRPr="005A3734" w:rsidRDefault="00A21372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F12A33" w:rsidRPr="005A3734" w:rsidRDefault="00A21372" w:rsidP="005A3734">
      <w:pPr>
        <w:spacing w:line="240" w:lineRule="auto"/>
        <w:contextualSpacing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Your input is much appreciated! Thank you for a</w:t>
      </w:r>
      <w:r w:rsidR="005A3734" w:rsidRPr="005A3734">
        <w:rPr>
          <w:b/>
          <w:sz w:val="24"/>
          <w:szCs w:val="24"/>
        </w:rPr>
        <w:t>nother</w:t>
      </w:r>
      <w:r w:rsidRPr="005A3734">
        <w:rPr>
          <w:b/>
          <w:sz w:val="24"/>
          <w:szCs w:val="24"/>
        </w:rPr>
        <w:t xml:space="preserve"> great year of “doing the right thing!”</w:t>
      </w:r>
    </w:p>
    <w:sectPr w:rsidR="00F12A33" w:rsidRPr="005A3734" w:rsidSect="000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1332"/>
    <w:multiLevelType w:val="hybridMultilevel"/>
    <w:tmpl w:val="BD5CFCC4"/>
    <w:lvl w:ilvl="0" w:tplc="6A1C4A88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31D94"/>
    <w:multiLevelType w:val="hybridMultilevel"/>
    <w:tmpl w:val="AF88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C85"/>
    <w:rsid w:val="0004685C"/>
    <w:rsid w:val="00047452"/>
    <w:rsid w:val="00047543"/>
    <w:rsid w:val="00067DA2"/>
    <w:rsid w:val="000A59FB"/>
    <w:rsid w:val="0013635C"/>
    <w:rsid w:val="002C1E42"/>
    <w:rsid w:val="0046117B"/>
    <w:rsid w:val="004F7277"/>
    <w:rsid w:val="0051107B"/>
    <w:rsid w:val="00531F2A"/>
    <w:rsid w:val="005A3734"/>
    <w:rsid w:val="005C20CF"/>
    <w:rsid w:val="005E52DC"/>
    <w:rsid w:val="0071298B"/>
    <w:rsid w:val="007B3F7E"/>
    <w:rsid w:val="00812C85"/>
    <w:rsid w:val="008D0E02"/>
    <w:rsid w:val="0090243D"/>
    <w:rsid w:val="009521ED"/>
    <w:rsid w:val="009D395E"/>
    <w:rsid w:val="00A21372"/>
    <w:rsid w:val="00A878BD"/>
    <w:rsid w:val="00B01F78"/>
    <w:rsid w:val="00BB5DAD"/>
    <w:rsid w:val="00C011BA"/>
    <w:rsid w:val="00C01C60"/>
    <w:rsid w:val="00C13A15"/>
    <w:rsid w:val="00C34BDF"/>
    <w:rsid w:val="00C447C6"/>
    <w:rsid w:val="00D46339"/>
    <w:rsid w:val="00DD4874"/>
    <w:rsid w:val="00EA120F"/>
    <w:rsid w:val="00F12A33"/>
    <w:rsid w:val="00F402A1"/>
    <w:rsid w:val="00F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</cp:lastModifiedBy>
  <cp:revision>5</cp:revision>
  <dcterms:created xsi:type="dcterms:W3CDTF">2016-04-25T14:21:00Z</dcterms:created>
  <dcterms:modified xsi:type="dcterms:W3CDTF">2016-04-25T14:23:00Z</dcterms:modified>
</cp:coreProperties>
</file>